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1792" w14:textId="77777777" w:rsidR="000D3016" w:rsidRPr="00037CEC" w:rsidRDefault="00FB1C9C">
      <w:pPr>
        <w:rPr>
          <w:b/>
          <w:lang w:val="en-GB"/>
        </w:rPr>
      </w:pPr>
      <w:r w:rsidRPr="00037CEC">
        <w:rPr>
          <w:b/>
          <w:lang w:val="en-GB"/>
        </w:rPr>
        <w:t>STEPS IN EIGENPAIR ANALYSIS</w:t>
      </w:r>
    </w:p>
    <w:p w14:paraId="7A3C2250" w14:textId="4D3D9F7F" w:rsidR="00FB1C9C" w:rsidRPr="00037CEC" w:rsidRDefault="00FB1C9C" w:rsidP="00FB1C9C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lang w:val="en-GB"/>
        </w:rPr>
        <w:t>For</w:t>
      </w:r>
      <w:r w:rsidR="00FA330D" w:rsidRPr="00037CEC">
        <w:rPr>
          <w:lang w:val="en-GB"/>
        </w:rPr>
        <w:t xml:space="preserve"> </w:t>
      </w:r>
      <w:r w:rsidRPr="00037CEC">
        <w:rPr>
          <w:lang w:val="en-GB"/>
        </w:rPr>
        <w:t>this analysis, we focus only</w:t>
      </w:r>
      <w:r w:rsidR="00FA330D" w:rsidRPr="00037CEC">
        <w:rPr>
          <w:lang w:val="en-GB"/>
        </w:rPr>
        <w:t xml:space="preserve"> on</w:t>
      </w:r>
      <w:r w:rsidRPr="00037CEC">
        <w:rPr>
          <w:lang w:val="en-GB"/>
        </w:rPr>
        <w:t xml:space="preserve"> EU27 countries and also top 5 extra-EU exporter </w:t>
      </w:r>
      <w:r w:rsidR="00FA330D" w:rsidRPr="00037CEC">
        <w:rPr>
          <w:lang w:val="en-GB"/>
        </w:rPr>
        <w:t xml:space="preserve">countries </w:t>
      </w:r>
      <w:r w:rsidRPr="00037CEC">
        <w:rPr>
          <w:lang w:val="en-GB"/>
        </w:rPr>
        <w:t xml:space="preserve">in EU27’s </w:t>
      </w:r>
      <w:r w:rsidR="0007080C" w:rsidRPr="00037CEC">
        <w:rPr>
          <w:lang w:val="en-GB"/>
        </w:rPr>
        <w:t>imports</w:t>
      </w:r>
      <w:r w:rsidRPr="00037CEC">
        <w:rPr>
          <w:lang w:val="en-GB"/>
        </w:rPr>
        <w:t xml:space="preserve"> </w:t>
      </w:r>
      <w:r w:rsidR="00FA330D" w:rsidRPr="00037CEC">
        <w:rPr>
          <w:lang w:val="en-GB"/>
        </w:rPr>
        <w:t xml:space="preserve">for the 4 medical products.  Depending on the medical, these </w:t>
      </w:r>
      <w:r w:rsidR="00E80ABE" w:rsidRPr="00037CEC">
        <w:rPr>
          <w:lang w:val="en-GB"/>
        </w:rPr>
        <w:t>include China</w:t>
      </w:r>
      <w:r w:rsidRPr="00037CEC">
        <w:rPr>
          <w:lang w:val="en-GB"/>
        </w:rPr>
        <w:t xml:space="preserve">, Morocco, </w:t>
      </w:r>
      <w:r w:rsidR="00E80ABE" w:rsidRPr="00037CEC">
        <w:rPr>
          <w:lang w:val="en-GB"/>
        </w:rPr>
        <w:t>Vietnam, UK</w:t>
      </w:r>
      <w:r w:rsidRPr="00037CEC">
        <w:rPr>
          <w:lang w:val="en-GB"/>
        </w:rPr>
        <w:t xml:space="preserve">, Tunisia, Singapore, US, Australia, Thailand, Norway, Turkey, </w:t>
      </w:r>
      <w:r w:rsidR="00DC7692" w:rsidRPr="00037CEC">
        <w:rPr>
          <w:lang w:val="en-GB"/>
        </w:rPr>
        <w:t>Hong Kong, New Zealand, Switzerland, Malaysia</w:t>
      </w:r>
      <w:bookmarkStart w:id="0" w:name="_GoBack"/>
      <w:bookmarkEnd w:id="0"/>
      <w:r w:rsidR="00DC7692" w:rsidRPr="00037CEC">
        <w:rPr>
          <w:lang w:val="en-GB"/>
        </w:rPr>
        <w:t xml:space="preserve">. </w:t>
      </w:r>
    </w:p>
    <w:p w14:paraId="2A4E5290" w14:textId="77777777" w:rsidR="00FA330D" w:rsidRPr="00037CEC" w:rsidRDefault="00DC7692" w:rsidP="00FB1C9C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lang w:val="en-GB"/>
        </w:rPr>
        <w:t xml:space="preserve">Based on these 42 countries, </w:t>
      </w:r>
      <w:r w:rsidR="00FA330D" w:rsidRPr="00037CEC">
        <w:rPr>
          <w:lang w:val="en-GB"/>
        </w:rPr>
        <w:t>in the excel file for each of the 4 medical products for each of the years:</w:t>
      </w:r>
    </w:p>
    <w:p w14:paraId="44BDBB8B" w14:textId="13961819" w:rsidR="00FA330D" w:rsidRPr="00037CEC" w:rsidRDefault="00FA330D" w:rsidP="00FB1C9C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lang w:val="en-GB"/>
        </w:rPr>
        <w:t xml:space="preserve"> </w:t>
      </w:r>
      <w:r w:rsidRPr="00037CEC">
        <w:rPr>
          <w:b/>
          <w:bCs/>
          <w:lang w:val="en-GB"/>
        </w:rPr>
        <w:t>Excel sheet 1</w:t>
      </w:r>
      <w:r w:rsidRPr="00037CEC">
        <w:rPr>
          <w:lang w:val="en-GB"/>
        </w:rPr>
        <w:t xml:space="preserve"> gives the 42 x4</w:t>
      </w:r>
      <w:r w:rsidR="00283FBC" w:rsidRPr="00037CEC">
        <w:rPr>
          <w:lang w:val="en-GB"/>
        </w:rPr>
        <w:t>2</w:t>
      </w:r>
      <w:r w:rsidRPr="00037CEC">
        <w:rPr>
          <w:lang w:val="en-GB"/>
        </w:rPr>
        <w:t xml:space="preserve"> gross export matrix from the UN </w:t>
      </w:r>
      <w:proofErr w:type="spellStart"/>
      <w:r w:rsidRPr="00037CEC">
        <w:rPr>
          <w:lang w:val="en-GB"/>
        </w:rPr>
        <w:t>Comtrade</w:t>
      </w:r>
      <w:proofErr w:type="spellEnd"/>
      <w:r w:rsidRPr="00037CEC">
        <w:rPr>
          <w:lang w:val="en-GB"/>
        </w:rPr>
        <w:t xml:space="preserve"> data set.  </w:t>
      </w:r>
    </w:p>
    <w:p w14:paraId="6FFD54F0" w14:textId="6813FD2E" w:rsidR="00DC7692" w:rsidRPr="00037CEC" w:rsidRDefault="00FA330D" w:rsidP="00FB1C9C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>Excel sheet 2</w:t>
      </w:r>
      <w:r w:rsidRPr="00037CEC">
        <w:rPr>
          <w:lang w:val="en-GB"/>
        </w:rPr>
        <w:t xml:space="preserve"> gives the </w:t>
      </w:r>
      <w:r w:rsidR="00DC7692" w:rsidRPr="00037CEC">
        <w:rPr>
          <w:lang w:val="en-GB"/>
        </w:rPr>
        <w:t>import matrix for each product</w:t>
      </w:r>
      <w:r w:rsidRPr="00037CEC">
        <w:rPr>
          <w:lang w:val="en-GB"/>
        </w:rPr>
        <w:t>/date</w:t>
      </w:r>
      <w:r w:rsidR="00DC7692" w:rsidRPr="00037CEC">
        <w:rPr>
          <w:lang w:val="en-GB"/>
        </w:rPr>
        <w:t xml:space="preserve"> by transposing</w:t>
      </w:r>
      <w:r w:rsidRPr="00037CEC">
        <w:rPr>
          <w:lang w:val="en-GB"/>
        </w:rPr>
        <w:t xml:space="preserve"> the </w:t>
      </w:r>
      <w:r w:rsidR="00DC7692" w:rsidRPr="00037CEC">
        <w:rPr>
          <w:lang w:val="en-GB"/>
        </w:rPr>
        <w:t>export matrices</w:t>
      </w:r>
      <w:r w:rsidRPr="00037CEC">
        <w:rPr>
          <w:lang w:val="en-GB"/>
        </w:rPr>
        <w:t xml:space="preserve"> in excel sheet 1</w:t>
      </w:r>
      <w:r w:rsidR="00DC7692" w:rsidRPr="00037CEC">
        <w:rPr>
          <w:lang w:val="en-GB"/>
        </w:rPr>
        <w:t>.</w:t>
      </w:r>
    </w:p>
    <w:p w14:paraId="64B08162" w14:textId="77777777" w:rsidR="00DC7692" w:rsidRPr="00037CEC" w:rsidRDefault="00DC7692" w:rsidP="00DC7692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lang w:val="en-GB"/>
        </w:rPr>
        <w:t>Then, we classified these countries as different regions. Thus:</w:t>
      </w:r>
    </w:p>
    <w:p w14:paraId="626072BA" w14:textId="550F1814" w:rsidR="00DC7692" w:rsidRPr="00037CEC" w:rsidRDefault="00283FBC" w:rsidP="00DC7692">
      <w:pPr>
        <w:pStyle w:val="ListeParagraf"/>
        <w:numPr>
          <w:ilvl w:val="1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>Excel Sheet 3:</w:t>
      </w:r>
      <w:r w:rsidRPr="00037CEC">
        <w:rPr>
          <w:lang w:val="en-GB"/>
        </w:rPr>
        <w:t xml:space="preserve"> </w:t>
      </w:r>
      <w:r w:rsidR="00DC7692" w:rsidRPr="00037CEC">
        <w:rPr>
          <w:lang w:val="en-GB"/>
        </w:rPr>
        <w:t xml:space="preserve">EU27: European Union </w:t>
      </w:r>
      <w:r w:rsidR="00E80ABE" w:rsidRPr="00037CEC">
        <w:rPr>
          <w:lang w:val="en-GB"/>
        </w:rPr>
        <w:t>countries (</w:t>
      </w:r>
      <w:r w:rsidRPr="00037CEC">
        <w:rPr>
          <w:lang w:val="en-GB"/>
        </w:rPr>
        <w:t xml:space="preserve">27x27 gross matrix of exports) </w:t>
      </w:r>
    </w:p>
    <w:p w14:paraId="291E3984" w14:textId="2328DA82" w:rsidR="00DC7692" w:rsidRPr="00037CEC" w:rsidRDefault="00283FBC" w:rsidP="00DC7692">
      <w:pPr>
        <w:pStyle w:val="ListeParagraf"/>
        <w:numPr>
          <w:ilvl w:val="1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>Excel Sheet 4</w:t>
      </w:r>
      <w:r w:rsidRPr="00037CEC">
        <w:rPr>
          <w:lang w:val="en-GB"/>
        </w:rPr>
        <w:t xml:space="preserve">: </w:t>
      </w:r>
      <w:r w:rsidR="00DC7692" w:rsidRPr="00037CEC">
        <w:rPr>
          <w:lang w:val="en-GB"/>
        </w:rPr>
        <w:t>Asia: China, Hong Kong, Malaysia, Singapore, Thailand, Vietnam</w:t>
      </w:r>
      <w:r w:rsidR="00A77A0D" w:rsidRPr="00037CEC">
        <w:rPr>
          <w:lang w:val="en-GB"/>
        </w:rPr>
        <w:t xml:space="preserve"> (6x6</w:t>
      </w:r>
      <w:r w:rsidRPr="00037CEC">
        <w:rPr>
          <w:lang w:val="en-GB"/>
        </w:rPr>
        <w:t xml:space="preserve"> gross matrix of exports)</w:t>
      </w:r>
    </w:p>
    <w:p w14:paraId="07913EAB" w14:textId="058669F1" w:rsidR="00DC7692" w:rsidRPr="00037CEC" w:rsidRDefault="00283FBC" w:rsidP="00DC7692">
      <w:pPr>
        <w:pStyle w:val="ListeParagraf"/>
        <w:numPr>
          <w:ilvl w:val="1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 xml:space="preserve">Excel Sheet </w:t>
      </w:r>
      <w:r w:rsidR="00E80ABE" w:rsidRPr="00037CEC">
        <w:rPr>
          <w:b/>
          <w:bCs/>
          <w:lang w:val="en-GB"/>
        </w:rPr>
        <w:t>5:</w:t>
      </w:r>
      <w:r w:rsidR="00E80ABE" w:rsidRPr="00037CEC">
        <w:rPr>
          <w:lang w:val="en-GB"/>
        </w:rPr>
        <w:t xml:space="preserve"> Non</w:t>
      </w:r>
      <w:r w:rsidR="00DC7692" w:rsidRPr="00037CEC">
        <w:rPr>
          <w:lang w:val="en-GB"/>
        </w:rPr>
        <w:t>-EU Western: Australia, Switzerland, UK, Norway, New Zealand, US</w:t>
      </w:r>
      <w:r w:rsidRPr="00037CEC">
        <w:rPr>
          <w:lang w:val="en-GB"/>
        </w:rPr>
        <w:t xml:space="preserve"> (6x6 gross matrix of exports)</w:t>
      </w:r>
    </w:p>
    <w:p w14:paraId="6A1DE50F" w14:textId="0EC42481" w:rsidR="00DC7692" w:rsidRPr="00037CEC" w:rsidRDefault="00283FBC" w:rsidP="00DC7692">
      <w:pPr>
        <w:pStyle w:val="ListeParagraf"/>
        <w:numPr>
          <w:ilvl w:val="1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 xml:space="preserve">Excel Sheet </w:t>
      </w:r>
      <w:r w:rsidR="00E80ABE" w:rsidRPr="00037CEC">
        <w:rPr>
          <w:b/>
          <w:bCs/>
          <w:lang w:val="en-GB"/>
        </w:rPr>
        <w:t>6</w:t>
      </w:r>
      <w:r w:rsidR="00E80ABE" w:rsidRPr="00037CEC">
        <w:rPr>
          <w:lang w:val="en-GB"/>
        </w:rPr>
        <w:t>:</w:t>
      </w:r>
      <w:r w:rsidRPr="00037CEC">
        <w:rPr>
          <w:lang w:val="en-GB"/>
        </w:rPr>
        <w:t xml:space="preserve"> </w:t>
      </w:r>
      <w:r w:rsidR="00DC7692" w:rsidRPr="00037CEC">
        <w:rPr>
          <w:lang w:val="en-GB"/>
        </w:rPr>
        <w:t>Africa: Morocco, Tunisia, Turkey</w:t>
      </w:r>
      <w:r w:rsidRPr="00037CEC">
        <w:rPr>
          <w:lang w:val="en-GB"/>
        </w:rPr>
        <w:t xml:space="preserve"> (gross matrix of exports)</w:t>
      </w:r>
      <w:r w:rsidR="00227867" w:rsidRPr="00037CEC">
        <w:rPr>
          <w:lang w:val="en-GB"/>
        </w:rPr>
        <w:t xml:space="preserve">.  This group did not have any intra-regional trade for PPE 2019, PPE 2020, PPE 2021 &amp; Ventilator 2020. </w:t>
      </w:r>
    </w:p>
    <w:p w14:paraId="7666B6D8" w14:textId="60945BB0" w:rsidR="00227867" w:rsidRPr="00037CEC" w:rsidRDefault="00227867" w:rsidP="00DC7692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 xml:space="preserve">Excel Sheet </w:t>
      </w:r>
      <w:r w:rsidR="00E80ABE" w:rsidRPr="00037CEC">
        <w:rPr>
          <w:b/>
          <w:bCs/>
          <w:lang w:val="en-GB"/>
        </w:rPr>
        <w:t>7</w:t>
      </w:r>
      <w:r w:rsidR="00E80ABE" w:rsidRPr="00037CEC">
        <w:rPr>
          <w:lang w:val="en-GB"/>
        </w:rPr>
        <w:t xml:space="preserve"> has</w:t>
      </w:r>
      <w:r w:rsidRPr="00037CEC">
        <w:rPr>
          <w:lang w:val="en-GB"/>
        </w:rPr>
        <w:t xml:space="preserve"> title Buffers based on regional exports. </w:t>
      </w:r>
      <w:r w:rsidR="00FA330D" w:rsidRPr="00037CEC">
        <w:rPr>
          <w:lang w:val="en-GB"/>
        </w:rPr>
        <w:t>Th</w:t>
      </w:r>
      <w:r w:rsidRPr="00037CEC">
        <w:rPr>
          <w:lang w:val="en-GB"/>
        </w:rPr>
        <w:t xml:space="preserve">is is a CSV file formatted to upload into the ‘RBI App’ for network analysis when stability of network systems </w:t>
      </w:r>
      <w:r w:rsidR="00037CEC" w:rsidRPr="00037CEC">
        <w:rPr>
          <w:lang w:val="en-GB"/>
        </w:rPr>
        <w:t>has</w:t>
      </w:r>
      <w:r w:rsidRPr="00037CEC">
        <w:rPr>
          <w:lang w:val="en-GB"/>
        </w:rPr>
        <w:t xml:space="preserve"> the buffers for each region in the denominator of the netted matrix from </w:t>
      </w:r>
      <w:r w:rsidRPr="00037CEC">
        <w:rPr>
          <w:b/>
          <w:bCs/>
          <w:lang w:val="en-GB"/>
        </w:rPr>
        <w:t xml:space="preserve">excel sheet </w:t>
      </w:r>
      <w:r w:rsidR="00E80ABE" w:rsidRPr="00037CEC">
        <w:rPr>
          <w:b/>
          <w:bCs/>
          <w:lang w:val="en-GB"/>
        </w:rPr>
        <w:t>2</w:t>
      </w:r>
      <w:r w:rsidR="00E80ABE" w:rsidRPr="00037CEC">
        <w:rPr>
          <w:lang w:val="en-GB"/>
        </w:rPr>
        <w:t xml:space="preserve"> (</w:t>
      </w:r>
      <w:r w:rsidRPr="00037CEC">
        <w:rPr>
          <w:lang w:val="en-GB"/>
        </w:rPr>
        <w:t xml:space="preserve">see Appendix B of paper).  </w:t>
      </w:r>
    </w:p>
    <w:p w14:paraId="17E96078" w14:textId="368E6506" w:rsidR="00DC7692" w:rsidRPr="00037CEC" w:rsidRDefault="00227867" w:rsidP="00DC7692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 xml:space="preserve">Excel Sheet </w:t>
      </w:r>
      <w:r w:rsidR="00E80ABE" w:rsidRPr="00037CEC">
        <w:rPr>
          <w:b/>
          <w:bCs/>
          <w:lang w:val="en-GB"/>
        </w:rPr>
        <w:t>8:</w:t>
      </w:r>
      <w:r w:rsidRPr="00037CEC">
        <w:rPr>
          <w:b/>
          <w:bCs/>
          <w:lang w:val="en-GB"/>
        </w:rPr>
        <w:t xml:space="preserve"> Stability matrix obtained from ‘RBI app</w:t>
      </w:r>
      <w:r w:rsidR="00E80ABE" w:rsidRPr="00037CEC">
        <w:rPr>
          <w:b/>
          <w:bCs/>
          <w:lang w:val="en-GB"/>
        </w:rPr>
        <w:t>’</w:t>
      </w:r>
      <w:r w:rsidR="00037CEC" w:rsidRPr="00037CEC">
        <w:rPr>
          <w:b/>
          <w:bCs/>
          <w:lang w:val="en-GB"/>
        </w:rPr>
        <w:t>.</w:t>
      </w:r>
      <w:r w:rsidR="00E80ABE" w:rsidRPr="00037CEC">
        <w:rPr>
          <w:b/>
          <w:bCs/>
          <w:lang w:val="en-GB"/>
        </w:rPr>
        <w:t xml:space="preserve"> </w:t>
      </w:r>
      <w:r w:rsidR="00E80ABE" w:rsidRPr="00037CEC">
        <w:rPr>
          <w:bCs/>
          <w:lang w:val="en-GB"/>
        </w:rPr>
        <w:t>This</w:t>
      </w:r>
      <w:r w:rsidRPr="00037CEC">
        <w:rPr>
          <w:lang w:val="en-GB"/>
        </w:rPr>
        <w:t xml:space="preserve"> contains the 42x42 netted import matrix adjusted </w:t>
      </w:r>
      <w:r w:rsidR="00900259" w:rsidRPr="00037CEC">
        <w:rPr>
          <w:lang w:val="en-GB"/>
        </w:rPr>
        <w:t xml:space="preserve">in denominator with the region exports as buffers.  All countries in its region has same regional exports as buffers. </w:t>
      </w:r>
      <w:r w:rsidR="00DC7692" w:rsidRPr="00037CEC">
        <w:rPr>
          <w:lang w:val="en-GB"/>
        </w:rPr>
        <w:t xml:space="preserve"> </w:t>
      </w:r>
    </w:p>
    <w:p w14:paraId="05F8D745" w14:textId="0FC67B36" w:rsidR="00900259" w:rsidRPr="00037CEC" w:rsidRDefault="00900259" w:rsidP="00DC7692">
      <w:pPr>
        <w:pStyle w:val="ListeParagraf"/>
        <w:numPr>
          <w:ilvl w:val="0"/>
          <w:numId w:val="1"/>
        </w:numPr>
        <w:rPr>
          <w:b/>
          <w:bCs/>
          <w:lang w:val="en-GB"/>
        </w:rPr>
      </w:pPr>
      <w:r w:rsidRPr="00037CEC">
        <w:rPr>
          <w:b/>
          <w:bCs/>
          <w:lang w:val="en-GB"/>
        </w:rPr>
        <w:t xml:space="preserve">Excel Sheet </w:t>
      </w:r>
      <w:r w:rsidR="00E80ABE" w:rsidRPr="00037CEC">
        <w:rPr>
          <w:b/>
          <w:bCs/>
          <w:lang w:val="en-GB"/>
        </w:rPr>
        <w:t>9:</w:t>
      </w:r>
      <w:r w:rsidRPr="00037CEC">
        <w:rPr>
          <w:b/>
          <w:bCs/>
          <w:lang w:val="en-GB"/>
        </w:rPr>
        <w:t xml:space="preserve"> </w:t>
      </w:r>
      <w:r w:rsidRPr="00037CEC">
        <w:rPr>
          <w:bCs/>
          <w:lang w:val="en-GB"/>
        </w:rPr>
        <w:t>Gives Network statistics which is our source for the maximum eigenvalue for the stability matrix denoted as in the paper</w:t>
      </w:r>
      <w:r w:rsidR="00037CEC" w:rsidRPr="00037CEC">
        <w:rPr>
          <w:bCs/>
          <w:lang w:val="en-GB"/>
        </w:rPr>
        <w:t>.</w:t>
      </w:r>
    </w:p>
    <w:p w14:paraId="6F26A446" w14:textId="0A382FFE" w:rsidR="00DC7692" w:rsidRPr="00037CEC" w:rsidRDefault="00900259" w:rsidP="00DC7692">
      <w:pPr>
        <w:pStyle w:val="ListeParagraf"/>
        <w:numPr>
          <w:ilvl w:val="0"/>
          <w:numId w:val="1"/>
        </w:numPr>
        <w:rPr>
          <w:lang w:val="en-GB"/>
        </w:rPr>
      </w:pPr>
      <w:r w:rsidRPr="00037CEC">
        <w:rPr>
          <w:b/>
          <w:bCs/>
          <w:lang w:val="en-GB"/>
        </w:rPr>
        <w:t xml:space="preserve">Excel Sheet </w:t>
      </w:r>
      <w:r w:rsidR="00E80ABE" w:rsidRPr="00037CEC">
        <w:rPr>
          <w:b/>
          <w:bCs/>
          <w:lang w:val="en-GB"/>
        </w:rPr>
        <w:t>10:</w:t>
      </w:r>
      <w:r w:rsidR="00E80ABE" w:rsidRPr="00037CEC">
        <w:rPr>
          <w:lang w:val="en-GB"/>
        </w:rPr>
        <w:t xml:space="preserve"> We</w:t>
      </w:r>
      <w:r w:rsidRPr="00037CEC">
        <w:rPr>
          <w:lang w:val="en-GB"/>
        </w:rPr>
        <w:t xml:space="preserve"> report the Nodes Statistics from </w:t>
      </w:r>
      <w:r w:rsidR="00DC7692" w:rsidRPr="00037CEC">
        <w:rPr>
          <w:lang w:val="en-GB"/>
        </w:rPr>
        <w:t>RBI App</w:t>
      </w:r>
      <w:r w:rsidRPr="00037CEC">
        <w:rPr>
          <w:lang w:val="en-GB"/>
        </w:rPr>
        <w:t xml:space="preserve">. For these we use the </w:t>
      </w:r>
      <w:r w:rsidR="00DC7692" w:rsidRPr="00037CEC">
        <w:rPr>
          <w:lang w:val="en-GB"/>
        </w:rPr>
        <w:t>right EVC centrality values</w:t>
      </w:r>
      <w:r w:rsidRPr="00037CEC">
        <w:rPr>
          <w:lang w:val="en-GB"/>
        </w:rPr>
        <w:t xml:space="preserve"> for the vulnerability indexes.  We give the norm-1 eigenvector centr</w:t>
      </w:r>
      <w:r w:rsidR="009F640C" w:rsidRPr="00037CEC">
        <w:rPr>
          <w:lang w:val="en-GB"/>
        </w:rPr>
        <w:t xml:space="preserve">ality rank ordered.   We also give the steps for derivations of Tables 10 &amp; 11 here. </w:t>
      </w:r>
      <w:r w:rsidR="00DC7692" w:rsidRPr="00037CEC">
        <w:rPr>
          <w:lang w:val="en-GB"/>
        </w:rPr>
        <w:t xml:space="preserve"> </w:t>
      </w:r>
    </w:p>
    <w:sectPr w:rsidR="00DC7692" w:rsidRPr="0003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4928"/>
    <w:multiLevelType w:val="hybridMultilevel"/>
    <w:tmpl w:val="B5E24878"/>
    <w:lvl w:ilvl="0" w:tplc="CBA4E2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9C"/>
    <w:rsid w:val="00037CEC"/>
    <w:rsid w:val="0007080C"/>
    <w:rsid w:val="0013076C"/>
    <w:rsid w:val="001D32FF"/>
    <w:rsid w:val="00227867"/>
    <w:rsid w:val="00283FBC"/>
    <w:rsid w:val="00855A46"/>
    <w:rsid w:val="00900259"/>
    <w:rsid w:val="009F640C"/>
    <w:rsid w:val="00A77A0D"/>
    <w:rsid w:val="00AC6C1B"/>
    <w:rsid w:val="00D371C0"/>
    <w:rsid w:val="00DC7692"/>
    <w:rsid w:val="00E80ABE"/>
    <w:rsid w:val="00FA330D"/>
    <w:rsid w:val="00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03B24"/>
  <w15:chartTrackingRefBased/>
  <w15:docId w15:val="{8E027D0F-6690-42F9-9BC6-3C41E6B9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2023-08-18T19:20:00Z</dcterms:created>
  <dcterms:modified xsi:type="dcterms:W3CDTF">2023-08-19T08:35:00Z</dcterms:modified>
</cp:coreProperties>
</file>